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84C4" w14:textId="4F736774" w:rsidR="001D3066" w:rsidRPr="001D3066" w:rsidRDefault="00913992" w:rsidP="001D306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Emergency Family Communication Plan</w:t>
      </w:r>
    </w:p>
    <w:p w14:paraId="4F1F667B" w14:textId="77777777" w:rsidR="00466CC1" w:rsidRDefault="00466CC1" w:rsidP="00466CC1">
      <w:pPr>
        <w:pStyle w:val="NoSpacing"/>
        <w:sectPr w:rsidR="00466CC1" w:rsidSect="00466CC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41BAF19D" w14:textId="77777777" w:rsidR="00466CC1" w:rsidRDefault="00214F60" w:rsidP="00466CC1">
      <w:pPr>
        <w:pStyle w:val="NoSpacing"/>
      </w:pPr>
      <w:r w:rsidRPr="00466CC1">
        <w:rPr>
          <w:b/>
        </w:rPr>
        <w:t>If and when an Evacuation Order comes into play it is imperative for your safety and survival that you and your family can respond quickly.</w:t>
      </w:r>
      <w:r>
        <w:t xml:space="preserve">  </w:t>
      </w:r>
    </w:p>
    <w:p w14:paraId="4A821142" w14:textId="77777777" w:rsidR="00466CC1" w:rsidRDefault="00214F60" w:rsidP="00466CC1">
      <w:pPr>
        <w:pStyle w:val="NoSpacing"/>
      </w:pPr>
      <w:r>
        <w:t xml:space="preserve">That is not the time to start figuring out </w:t>
      </w:r>
    </w:p>
    <w:p w14:paraId="05E47FBA" w14:textId="70E029C9" w:rsidR="00466CC1" w:rsidRDefault="00214F60" w:rsidP="00466CC1">
      <w:pPr>
        <w:pStyle w:val="NoSpacing"/>
        <w:numPr>
          <w:ilvl w:val="0"/>
          <w:numId w:val="21"/>
        </w:numPr>
      </w:pPr>
      <w:r>
        <w:t>‘what do I take with me’</w:t>
      </w:r>
    </w:p>
    <w:p w14:paraId="0FFCD0BA" w14:textId="62B00964" w:rsidR="00466CC1" w:rsidRDefault="00214F60" w:rsidP="00466CC1">
      <w:pPr>
        <w:pStyle w:val="NoSpacing"/>
        <w:numPr>
          <w:ilvl w:val="0"/>
          <w:numId w:val="21"/>
        </w:numPr>
      </w:pPr>
      <w:r>
        <w:t xml:space="preserve">‘what do I do about members of my family who are not with me (home, work, school).  </w:t>
      </w:r>
    </w:p>
    <w:p w14:paraId="78BE2B8A" w14:textId="27EC7317" w:rsidR="001D3066" w:rsidRDefault="00214F60" w:rsidP="00466CC1">
      <w:pPr>
        <w:pStyle w:val="NoSpacing"/>
      </w:pPr>
      <w:r>
        <w:t>These things need to have been discussed, documented and planned for ahead of time so you</w:t>
      </w:r>
      <w:r w:rsidR="008139AA">
        <w:t>, and all the members of your</w:t>
      </w:r>
      <w:r w:rsidR="00457DDA">
        <w:t xml:space="preserve"> </w:t>
      </w:r>
      <w:r w:rsidR="008139AA">
        <w:t>family,</w:t>
      </w:r>
      <w:r>
        <w:t xml:space="preserve"> can simply react and get to safety.</w:t>
      </w:r>
    </w:p>
    <w:p w14:paraId="03B82A3C" w14:textId="77777777" w:rsidR="008139AA" w:rsidRDefault="008139AA" w:rsidP="00466CC1">
      <w:pPr>
        <w:pStyle w:val="NoSpacing"/>
      </w:pPr>
    </w:p>
    <w:p w14:paraId="630DB5A6" w14:textId="72673474" w:rsidR="008139AA" w:rsidRPr="008139AA" w:rsidRDefault="008139AA" w:rsidP="008139AA">
      <w:pPr>
        <w:pStyle w:val="NoSpacing"/>
        <w:rPr>
          <w:b/>
        </w:rPr>
      </w:pPr>
      <w:r>
        <w:t xml:space="preserve">Your communication plan needs to be tailored to YOUR family.  Remember if there is an evacuation you </w:t>
      </w:r>
      <w:r w:rsidRPr="008139AA">
        <w:rPr>
          <w:b/>
        </w:rPr>
        <w:t>WILL NOT BE ABLE TO RETURN TO YOUR HOME!</w:t>
      </w:r>
    </w:p>
    <w:p w14:paraId="0E11F0D4" w14:textId="77777777" w:rsidR="008139AA" w:rsidRDefault="008139AA" w:rsidP="008139AA">
      <w:pPr>
        <w:pStyle w:val="NoSpacing"/>
      </w:pPr>
    </w:p>
    <w:p w14:paraId="4F9E9485" w14:textId="30D5C8E2" w:rsidR="008139AA" w:rsidRPr="00DD748A" w:rsidRDefault="008139AA" w:rsidP="008139AA">
      <w:pPr>
        <w:pStyle w:val="NoSpacing"/>
        <w:rPr>
          <w:b/>
          <w:sz w:val="32"/>
          <w:szCs w:val="32"/>
        </w:rPr>
      </w:pPr>
      <w:r w:rsidRPr="00DD748A">
        <w:rPr>
          <w:b/>
          <w:sz w:val="32"/>
          <w:szCs w:val="32"/>
        </w:rPr>
        <w:t>CENTRAL POINT OF CONTACT</w:t>
      </w:r>
    </w:p>
    <w:p w14:paraId="55A8CEC4" w14:textId="77777777" w:rsidR="008139AA" w:rsidRDefault="008139AA" w:rsidP="008139AA">
      <w:pPr>
        <w:pStyle w:val="NoSpacing"/>
      </w:pPr>
      <w:r>
        <w:t xml:space="preserve">Experience has shown during emergencies or major events the cell circuits get overloaded.  Realize you may not get directly through to other members of your family but may be able to get through to someone out of area.  </w:t>
      </w:r>
    </w:p>
    <w:p w14:paraId="14884F29" w14:textId="1BDBB6AF" w:rsidR="008139AA" w:rsidRDefault="008139AA" w:rsidP="008139AA">
      <w:pPr>
        <w:pStyle w:val="NoSpacing"/>
      </w:pPr>
      <w:r>
        <w:t>We have established a good family friend who lives out of the area as our relay contact.  If we can’t reach each other we will relay messages through them including where we are, our status, who we have or don’t have with us and where we are heading.  For us we also use them as our emergency destination (they are in the Granite Bay area).</w:t>
      </w:r>
      <w:r w:rsidR="00457DDA">
        <w:t xml:space="preserve">  </w:t>
      </w:r>
    </w:p>
    <w:p w14:paraId="56FC2114" w14:textId="218DDD60" w:rsidR="00DD748A" w:rsidRDefault="00DD748A" w:rsidP="008139AA">
      <w:pPr>
        <w:pStyle w:val="NoSpacing"/>
      </w:pPr>
    </w:p>
    <w:p w14:paraId="5A726EEF" w14:textId="3BB93557" w:rsidR="00DD748A" w:rsidRPr="00DD748A" w:rsidRDefault="00DD748A" w:rsidP="008139AA">
      <w:pPr>
        <w:pStyle w:val="NoSpacing"/>
        <w:rPr>
          <w:b/>
          <w:sz w:val="32"/>
          <w:szCs w:val="32"/>
        </w:rPr>
      </w:pPr>
      <w:r w:rsidRPr="00DD748A">
        <w:rPr>
          <w:b/>
          <w:sz w:val="32"/>
          <w:szCs w:val="32"/>
        </w:rPr>
        <w:t>FAMILY CONACT</w:t>
      </w:r>
    </w:p>
    <w:p w14:paraId="5F2E25DD" w14:textId="1F211F79" w:rsidR="008139AA" w:rsidRDefault="00DD748A" w:rsidP="008139AA">
      <w:pPr>
        <w:pStyle w:val="NoSpacing"/>
      </w:pPr>
      <w:r>
        <w:t>Put into each family members cell phone a list of ALL the families cell numbers, email and social media contact info.</w:t>
      </w:r>
    </w:p>
    <w:p w14:paraId="5C9908B4" w14:textId="77777777" w:rsidR="00DD748A" w:rsidRPr="008139AA" w:rsidRDefault="00DD748A" w:rsidP="008139AA">
      <w:pPr>
        <w:pStyle w:val="NoSpacing"/>
      </w:pPr>
    </w:p>
    <w:p w14:paraId="61F3A072" w14:textId="09CF280C" w:rsidR="008139AA" w:rsidRPr="00DD748A" w:rsidRDefault="008139AA" w:rsidP="008139AA">
      <w:pPr>
        <w:pStyle w:val="NoSpacing"/>
        <w:rPr>
          <w:b/>
          <w:sz w:val="32"/>
          <w:szCs w:val="32"/>
        </w:rPr>
      </w:pPr>
      <w:r w:rsidRPr="00DD748A">
        <w:rPr>
          <w:b/>
          <w:sz w:val="32"/>
          <w:szCs w:val="32"/>
        </w:rPr>
        <w:t>CHILDREN</w:t>
      </w:r>
    </w:p>
    <w:p w14:paraId="6140E632" w14:textId="16D9B817" w:rsidR="00913992" w:rsidRDefault="008139AA" w:rsidP="00466CC1">
      <w:pPr>
        <w:pStyle w:val="NoSpacing"/>
      </w:pPr>
      <w:r>
        <w:t xml:space="preserve">Make a plan for various contingencies.   </w:t>
      </w:r>
    </w:p>
    <w:p w14:paraId="393F8703" w14:textId="3508143F" w:rsidR="008139AA" w:rsidRDefault="008139AA" w:rsidP="008139AA">
      <w:pPr>
        <w:pStyle w:val="NoSpacing"/>
        <w:numPr>
          <w:ilvl w:val="0"/>
          <w:numId w:val="22"/>
        </w:numPr>
      </w:pPr>
      <w:r>
        <w:t>Kids in school</w:t>
      </w:r>
      <w:r w:rsidR="00457DDA">
        <w:t>.</w:t>
      </w:r>
    </w:p>
    <w:p w14:paraId="434E19DB" w14:textId="464C6207" w:rsidR="008139AA" w:rsidRDefault="008139AA" w:rsidP="008139AA">
      <w:pPr>
        <w:pStyle w:val="NoSpacing"/>
        <w:numPr>
          <w:ilvl w:val="0"/>
          <w:numId w:val="22"/>
        </w:numPr>
      </w:pPr>
      <w:r>
        <w:t>Kids at home with a baby sitter who drives</w:t>
      </w:r>
      <w:r w:rsidR="00457DDA">
        <w:t>.</w:t>
      </w:r>
    </w:p>
    <w:p w14:paraId="06B70E6B" w14:textId="31A77BCA" w:rsidR="00457DDA" w:rsidRDefault="00457DDA" w:rsidP="00457DDA">
      <w:pPr>
        <w:pStyle w:val="NoSpacing"/>
        <w:numPr>
          <w:ilvl w:val="0"/>
          <w:numId w:val="22"/>
        </w:numPr>
      </w:pPr>
      <w:r>
        <w:t>Kids at home with a baby sitter who doesn’t drive.</w:t>
      </w:r>
    </w:p>
    <w:p w14:paraId="33C5815A" w14:textId="40D3A4A8" w:rsidR="008139AA" w:rsidRDefault="008139AA" w:rsidP="008139AA">
      <w:pPr>
        <w:pStyle w:val="NoSpacing"/>
        <w:numPr>
          <w:ilvl w:val="0"/>
          <w:numId w:val="22"/>
        </w:numPr>
      </w:pPr>
      <w:r>
        <w:t>Kids at home alone.</w:t>
      </w:r>
    </w:p>
    <w:p w14:paraId="12608F56" w14:textId="31037031" w:rsidR="008139AA" w:rsidRDefault="008139AA" w:rsidP="008139AA">
      <w:pPr>
        <w:pStyle w:val="NoSpacing"/>
        <w:numPr>
          <w:ilvl w:val="0"/>
          <w:numId w:val="22"/>
        </w:numPr>
      </w:pPr>
      <w:r>
        <w:t>Kids at friends and you have no idea where they are.</w:t>
      </w:r>
    </w:p>
    <w:p w14:paraId="6BF3CC22" w14:textId="7B0593DA" w:rsidR="00457DDA" w:rsidRDefault="00DD748A" w:rsidP="008139AA">
      <w:pPr>
        <w:pStyle w:val="NoSpacing"/>
        <w:numPr>
          <w:ilvl w:val="0"/>
          <w:numId w:val="22"/>
        </w:numPr>
      </w:pPr>
      <w:r>
        <w:t>Understand school emergency plan/pick-up procedures.</w:t>
      </w:r>
    </w:p>
    <w:p w14:paraId="20061C5E" w14:textId="54C122B2" w:rsidR="00DD748A" w:rsidRDefault="00DD748A" w:rsidP="008139AA">
      <w:pPr>
        <w:pStyle w:val="NoSpacing"/>
        <w:numPr>
          <w:ilvl w:val="0"/>
          <w:numId w:val="22"/>
        </w:numPr>
      </w:pPr>
      <w:r>
        <w:t>Know school emergency/hotline phone numbers.</w:t>
      </w:r>
    </w:p>
    <w:p w14:paraId="105CFA48" w14:textId="41B89F34" w:rsidR="00DD748A" w:rsidRDefault="00DD748A" w:rsidP="008139AA">
      <w:pPr>
        <w:pStyle w:val="NoSpacing"/>
        <w:numPr>
          <w:ilvl w:val="0"/>
          <w:numId w:val="22"/>
        </w:numPr>
      </w:pPr>
      <w:r>
        <w:t xml:space="preserve">If a child does not have a cell phone make sure in their books or </w:t>
      </w:r>
      <w:proofErr w:type="gramStart"/>
      <w:r>
        <w:t>somewhere</w:t>
      </w:r>
      <w:proofErr w:type="gramEnd"/>
      <w:r>
        <w:t xml:space="preserve"> they have the family contact list described above.</w:t>
      </w:r>
    </w:p>
    <w:p w14:paraId="790EF8D3" w14:textId="4E6CC025" w:rsidR="00457DDA" w:rsidRDefault="00457DDA" w:rsidP="00457DDA">
      <w:pPr>
        <w:pStyle w:val="NoSpacing"/>
      </w:pPr>
    </w:p>
    <w:p w14:paraId="3D143145" w14:textId="454719C2" w:rsidR="00457DDA" w:rsidRPr="00DD748A" w:rsidRDefault="00457DDA" w:rsidP="00457DDA">
      <w:pPr>
        <w:pStyle w:val="NoSpacing"/>
        <w:rPr>
          <w:b/>
          <w:sz w:val="32"/>
          <w:szCs w:val="32"/>
        </w:rPr>
      </w:pPr>
      <w:r w:rsidRPr="00DD748A">
        <w:rPr>
          <w:b/>
          <w:sz w:val="32"/>
          <w:szCs w:val="32"/>
        </w:rPr>
        <w:t>FRIENDS &amp; NEIGHBORS</w:t>
      </w:r>
    </w:p>
    <w:p w14:paraId="338AEDA5" w14:textId="77777777" w:rsidR="00457DDA" w:rsidRDefault="00457DDA" w:rsidP="00457DDA">
      <w:pPr>
        <w:pStyle w:val="NoSpacing"/>
      </w:pPr>
      <w:r>
        <w:t xml:space="preserve">Friends/neighbors who </w:t>
      </w:r>
    </w:p>
    <w:p w14:paraId="52117A15" w14:textId="1E84AF51" w:rsidR="00457DDA" w:rsidRDefault="00457DDA" w:rsidP="00457DDA">
      <w:pPr>
        <w:pStyle w:val="NoSpacing"/>
        <w:numPr>
          <w:ilvl w:val="0"/>
          <w:numId w:val="23"/>
        </w:numPr>
      </w:pPr>
      <w:r>
        <w:t>May be mobility limited.</w:t>
      </w:r>
    </w:p>
    <w:p w14:paraId="53B411B9" w14:textId="63466B40" w:rsidR="00457DDA" w:rsidRDefault="00457DDA" w:rsidP="00457DDA">
      <w:pPr>
        <w:pStyle w:val="NoSpacing"/>
        <w:numPr>
          <w:ilvl w:val="0"/>
          <w:numId w:val="23"/>
        </w:numPr>
      </w:pPr>
      <w:r>
        <w:t>Have other health limitations.</w:t>
      </w:r>
    </w:p>
    <w:p w14:paraId="73825AAB" w14:textId="62CB26EA" w:rsidR="00DD748A" w:rsidRDefault="00457DDA" w:rsidP="008139AA">
      <w:pPr>
        <w:pStyle w:val="NoSpacing"/>
        <w:numPr>
          <w:ilvl w:val="0"/>
          <w:numId w:val="23"/>
        </w:numPr>
      </w:pPr>
      <w:r>
        <w:t>Hearing impaired and may not hear evacuation notices.</w:t>
      </w:r>
    </w:p>
    <w:p w14:paraId="46C641FB" w14:textId="72A18397" w:rsidR="008139AA" w:rsidRDefault="008139AA" w:rsidP="008139AA">
      <w:pPr>
        <w:pStyle w:val="NoSpacing"/>
      </w:pPr>
    </w:p>
    <w:p w14:paraId="0B977625" w14:textId="419D6224" w:rsidR="00DD748A" w:rsidRPr="00DD748A" w:rsidRDefault="00DD748A" w:rsidP="00DD748A">
      <w:pPr>
        <w:pStyle w:val="NoSpacing"/>
        <w:rPr>
          <w:b/>
          <w:sz w:val="32"/>
          <w:szCs w:val="32"/>
        </w:rPr>
      </w:pPr>
      <w:r w:rsidRPr="00DD748A">
        <w:rPr>
          <w:b/>
          <w:sz w:val="32"/>
          <w:szCs w:val="32"/>
        </w:rPr>
        <w:t>Before a disaster</w:t>
      </w:r>
    </w:p>
    <w:p w14:paraId="6CC53296" w14:textId="77777777" w:rsidR="00DD748A" w:rsidRDefault="00DD748A" w:rsidP="00DD748A">
      <w:pPr>
        <w:pStyle w:val="NoSpacing"/>
        <w:numPr>
          <w:ilvl w:val="0"/>
          <w:numId w:val="29"/>
        </w:numPr>
      </w:pPr>
      <w:r>
        <w:t>Have a list of emergency contacts (fire, police, ambulance, etc.) in your cell phone and near your home phone.</w:t>
      </w:r>
    </w:p>
    <w:p w14:paraId="64329A21" w14:textId="77777777" w:rsidR="00DD748A" w:rsidRDefault="00DD748A" w:rsidP="00DD748A">
      <w:pPr>
        <w:pStyle w:val="NoSpacing"/>
        <w:numPr>
          <w:ilvl w:val="0"/>
          <w:numId w:val="29"/>
        </w:numPr>
      </w:pPr>
      <w:r>
        <w:t>Agree on a family meeting place, both in your neighborhood and out of town, in case you cannot get in touch or are unable to go home.</w:t>
      </w:r>
    </w:p>
    <w:p w14:paraId="044FC4BA" w14:textId="77777777" w:rsidR="00DD748A" w:rsidRDefault="00DD748A" w:rsidP="00DD748A">
      <w:pPr>
        <w:pStyle w:val="NoSpacing"/>
        <w:numPr>
          <w:ilvl w:val="0"/>
          <w:numId w:val="29"/>
        </w:numPr>
      </w:pPr>
      <w:r>
        <w:t>Program “I.C.E” (in case of emergency) numbers into your phone and family members’ phones. If someone is injured, emergency personnel can use these numbers to notify friends and family.</w:t>
      </w:r>
    </w:p>
    <w:p w14:paraId="033AB3CB" w14:textId="77777777" w:rsidR="00DD748A" w:rsidRDefault="00DD748A" w:rsidP="00DD748A">
      <w:pPr>
        <w:pStyle w:val="NoSpacing"/>
        <w:numPr>
          <w:ilvl w:val="0"/>
          <w:numId w:val="29"/>
        </w:numPr>
      </w:pPr>
      <w:r>
        <w:lastRenderedPageBreak/>
        <w:t xml:space="preserve">Prepare a </w:t>
      </w:r>
      <w:hyperlink r:id="rId14" w:history="1">
        <w:r>
          <w:rPr>
            <w:rStyle w:val="Hyperlink"/>
          </w:rPr>
          <w:t>family contact sheet</w:t>
        </w:r>
      </w:hyperlink>
      <w:r>
        <w:t xml:space="preserve"> with the names, addresses and phone numbers of important contacts. Include an out-of-town contact for family members to get in touch with when they are unable to contact other family members. Often, during disasters, it’s easier to make long-distance calls than local calls.</w:t>
      </w:r>
    </w:p>
    <w:p w14:paraId="7E102A44" w14:textId="77777777" w:rsidR="00DD748A" w:rsidRDefault="00EB1E75" w:rsidP="00DD748A">
      <w:pPr>
        <w:pStyle w:val="NoSpacing"/>
        <w:numPr>
          <w:ilvl w:val="0"/>
          <w:numId w:val="29"/>
        </w:numPr>
      </w:pPr>
      <w:hyperlink r:id="rId15" w:history="1">
        <w:r w:rsidR="00DD748A">
          <w:rPr>
            <w:rStyle w:val="Hyperlink"/>
          </w:rPr>
          <w:t>Create a contact card</w:t>
        </w:r>
      </w:hyperlink>
      <w:r w:rsidR="00DD748A">
        <w:t xml:space="preserve"> for each member of the family. Keep these cards in a purse, wallet or child’s backpack. Include an emergency contact name and number, an out-of-town contact name and number, a neighborhood meeting place and any other important information.</w:t>
      </w:r>
    </w:p>
    <w:p w14:paraId="4D326366" w14:textId="77777777" w:rsidR="00DD748A" w:rsidRDefault="00DD748A" w:rsidP="00DD748A">
      <w:pPr>
        <w:pStyle w:val="NoSpacing"/>
        <w:numPr>
          <w:ilvl w:val="0"/>
          <w:numId w:val="29"/>
        </w:numPr>
      </w:pPr>
      <w:r>
        <w:t>Be sure every family member has emergency phone numbers and a cell phone.</w:t>
      </w:r>
    </w:p>
    <w:p w14:paraId="211C11CE" w14:textId="77777777" w:rsidR="00DD748A" w:rsidRDefault="00DD748A" w:rsidP="00DD748A">
      <w:pPr>
        <w:pStyle w:val="NoSpacing"/>
        <w:numPr>
          <w:ilvl w:val="0"/>
          <w:numId w:val="29"/>
        </w:numPr>
      </w:pPr>
      <w:r>
        <w:t>Teach children how and when to call 911 for help.</w:t>
      </w:r>
    </w:p>
    <w:p w14:paraId="4CE3C5D4" w14:textId="77777777" w:rsidR="00DD748A" w:rsidRDefault="00DD748A" w:rsidP="00DD748A">
      <w:pPr>
        <w:pStyle w:val="NoSpacing"/>
        <w:numPr>
          <w:ilvl w:val="0"/>
          <w:numId w:val="29"/>
        </w:numPr>
      </w:pPr>
      <w:r>
        <w:t>Make sure everyone in your family knows how to send a text message. Texts can often get around network disruptions when phone calls cannot.</w:t>
      </w:r>
    </w:p>
    <w:p w14:paraId="5929467B" w14:textId="77777777" w:rsidR="00DD748A" w:rsidRDefault="00DD748A" w:rsidP="00DD748A">
      <w:pPr>
        <w:pStyle w:val="NoSpacing"/>
        <w:numPr>
          <w:ilvl w:val="0"/>
          <w:numId w:val="29"/>
        </w:numPr>
      </w:pPr>
      <w:r>
        <w:t>Subscribe to alert services. Many communities have systems that will send out text messages and emails with the latest information during a disaster. Visit your local emergency management website to sign up.</w:t>
      </w:r>
    </w:p>
    <w:p w14:paraId="71C5BE51" w14:textId="77777777" w:rsidR="00DD748A" w:rsidRDefault="00DD748A" w:rsidP="00DD748A">
      <w:pPr>
        <w:pStyle w:val="NoSpacing"/>
        <w:rPr>
          <w:b/>
          <w:sz w:val="32"/>
          <w:szCs w:val="32"/>
        </w:rPr>
      </w:pPr>
    </w:p>
    <w:p w14:paraId="0DE48F10" w14:textId="59DC4166" w:rsidR="00DD748A" w:rsidRPr="00DD748A" w:rsidRDefault="00DD748A" w:rsidP="00DD748A">
      <w:pPr>
        <w:pStyle w:val="NoSpacing"/>
        <w:rPr>
          <w:b/>
          <w:sz w:val="32"/>
          <w:szCs w:val="32"/>
        </w:rPr>
      </w:pPr>
      <w:r w:rsidRPr="00DD748A">
        <w:rPr>
          <w:b/>
          <w:sz w:val="32"/>
          <w:szCs w:val="32"/>
        </w:rPr>
        <w:t>During a disaster</w:t>
      </w:r>
    </w:p>
    <w:p w14:paraId="14511788" w14:textId="77777777" w:rsidR="00DD748A" w:rsidRDefault="00DD748A" w:rsidP="00DD748A">
      <w:pPr>
        <w:pStyle w:val="NoSpacing"/>
        <w:numPr>
          <w:ilvl w:val="0"/>
          <w:numId w:val="30"/>
        </w:numPr>
      </w:pPr>
      <w:r>
        <w:t>If you have a life-threatening emergency, call 911.</w:t>
      </w:r>
    </w:p>
    <w:p w14:paraId="06007129" w14:textId="77777777" w:rsidR="00DD748A" w:rsidRDefault="00DD748A" w:rsidP="00DD748A">
      <w:pPr>
        <w:pStyle w:val="NoSpacing"/>
        <w:numPr>
          <w:ilvl w:val="0"/>
          <w:numId w:val="30"/>
        </w:numPr>
      </w:pPr>
      <w:r>
        <w:t>Avoid making phone calls except in serious emergencies. If you must make a call, keep the conversation brief.</w:t>
      </w:r>
    </w:p>
    <w:p w14:paraId="5A01E093" w14:textId="77777777" w:rsidR="00DD748A" w:rsidRDefault="00DD748A" w:rsidP="00DD748A">
      <w:pPr>
        <w:pStyle w:val="NoSpacing"/>
        <w:numPr>
          <w:ilvl w:val="0"/>
          <w:numId w:val="30"/>
        </w:numPr>
      </w:pPr>
      <w:r>
        <w:t>For non-emergency communication, use text messages, email and social media instead of making phone calls. Too many phone calls can cause network congestion, meaning people in real, life-threatening emergencies can’t get help.</w:t>
      </w:r>
    </w:p>
    <w:p w14:paraId="15114777" w14:textId="77777777" w:rsidR="00DD748A" w:rsidRDefault="00DD748A" w:rsidP="00DD748A">
      <w:pPr>
        <w:pStyle w:val="NoSpacing"/>
        <w:numPr>
          <w:ilvl w:val="0"/>
          <w:numId w:val="30"/>
        </w:numPr>
      </w:pPr>
      <w:r>
        <w:t>Keep your out-of-town contact updated on your location and condition.</w:t>
      </w:r>
    </w:p>
    <w:p w14:paraId="41D8990C" w14:textId="77777777" w:rsidR="00DD748A" w:rsidRDefault="00DD748A" w:rsidP="00DD748A">
      <w:pPr>
        <w:pStyle w:val="NoSpacing"/>
        <w:rPr>
          <w:b/>
          <w:sz w:val="36"/>
          <w:szCs w:val="36"/>
        </w:rPr>
      </w:pPr>
    </w:p>
    <w:p w14:paraId="52EF4E76" w14:textId="4A232894" w:rsidR="00DD748A" w:rsidRPr="00DD748A" w:rsidRDefault="00DD748A" w:rsidP="00DD748A">
      <w:pPr>
        <w:pStyle w:val="NoSpacing"/>
        <w:rPr>
          <w:b/>
          <w:sz w:val="36"/>
          <w:szCs w:val="36"/>
        </w:rPr>
      </w:pPr>
      <w:r w:rsidRPr="00DD748A">
        <w:rPr>
          <w:b/>
          <w:sz w:val="36"/>
          <w:szCs w:val="36"/>
        </w:rPr>
        <w:t>After a disaster</w:t>
      </w:r>
    </w:p>
    <w:p w14:paraId="41A1E17B" w14:textId="77777777" w:rsidR="00DD748A" w:rsidRPr="00DD748A" w:rsidRDefault="00DD748A" w:rsidP="00DD748A">
      <w:pPr>
        <w:pStyle w:val="NoSpacing"/>
        <w:numPr>
          <w:ilvl w:val="0"/>
          <w:numId w:val="31"/>
        </w:numPr>
      </w:pPr>
      <w:r w:rsidRPr="00DD748A">
        <w:t xml:space="preserve">After a disaster, register yourself and your family members as “safe and well” on </w:t>
      </w:r>
      <w:hyperlink r:id="rId16" w:tgtFrame="0" w:history="1">
        <w:r w:rsidRPr="00DD748A">
          <w:rPr>
            <w:rStyle w:val="Hyperlink"/>
          </w:rPr>
          <w:t>the American Red Cross website</w:t>
        </w:r>
      </w:hyperlink>
      <w:r w:rsidRPr="00DD748A">
        <w:t xml:space="preserve"> to let friends and family know you are safe.</w:t>
      </w:r>
    </w:p>
    <w:p w14:paraId="39421EE2" w14:textId="404063D5" w:rsidR="00DD748A" w:rsidRDefault="00DD748A" w:rsidP="008139AA">
      <w:pPr>
        <w:pStyle w:val="NoSpacing"/>
        <w:numPr>
          <w:ilvl w:val="0"/>
          <w:numId w:val="31"/>
        </w:numPr>
      </w:pPr>
      <w:r w:rsidRPr="00DD748A">
        <w:t>Update any contact information as needed.</w:t>
      </w:r>
    </w:p>
    <w:p w14:paraId="20BA9177" w14:textId="77777777" w:rsidR="00DD748A" w:rsidRDefault="00DD748A" w:rsidP="00DD748A">
      <w:pPr>
        <w:pStyle w:val="NoSpacing"/>
      </w:pPr>
    </w:p>
    <w:p w14:paraId="306B48AA" w14:textId="77777777" w:rsidR="00DD748A" w:rsidRPr="003C1CEF" w:rsidRDefault="00DD748A" w:rsidP="00DD748A">
      <w:pPr>
        <w:pStyle w:val="NoSpacing"/>
        <w:rPr>
          <w:b/>
          <w:sz w:val="32"/>
          <w:szCs w:val="32"/>
        </w:rPr>
      </w:pPr>
      <w:r w:rsidRPr="003C1CEF">
        <w:rPr>
          <w:b/>
          <w:sz w:val="32"/>
          <w:szCs w:val="32"/>
        </w:rPr>
        <w:t>HELPFUL LINKS</w:t>
      </w:r>
    </w:p>
    <w:p w14:paraId="1ECF71B5" w14:textId="77777777" w:rsidR="00DD748A" w:rsidRDefault="00EB1E75" w:rsidP="00DD748A">
      <w:pPr>
        <w:pStyle w:val="NoSpacing"/>
      </w:pPr>
      <w:hyperlink r:id="rId17" w:tgtFrame="_blank" w:tooltip="Download file: P1094_CreateYourFamilyEmergencyCommunicationPlan_070318.pdf" w:history="1">
        <w:r w:rsidR="00DD748A">
          <w:rPr>
            <w:rStyle w:val="Hyperlink"/>
          </w:rPr>
          <w:t>Create Your Family Emergency Communication Plan</w:t>
        </w:r>
      </w:hyperlink>
    </w:p>
    <w:p w14:paraId="1749FF54" w14:textId="77777777" w:rsidR="00DD748A" w:rsidRDefault="00EB1E75" w:rsidP="00DD748A">
      <w:pPr>
        <w:pStyle w:val="NoSpacing"/>
      </w:pPr>
      <w:hyperlink r:id="rId18" w:tgtFrame="_blank" w:tooltip="Download file: Family_Communication_Plan_Fillable_Card_508.pdf" w:history="1">
        <w:r w:rsidR="00DD748A">
          <w:rPr>
            <w:rStyle w:val="Hyperlink"/>
          </w:rPr>
          <w:t>Family Communication Plan Fillable Card</w:t>
        </w:r>
      </w:hyperlink>
    </w:p>
    <w:p w14:paraId="0CD4F370" w14:textId="77777777" w:rsidR="00DD748A" w:rsidRDefault="00EB1E75" w:rsidP="00DD748A">
      <w:pPr>
        <w:pStyle w:val="NoSpacing"/>
      </w:pPr>
      <w:hyperlink r:id="rId19" w:tgtFrame="_blank" w:tooltip="Download file: Family_Emergency_plan_wallet_2015.pdf" w:history="1">
        <w:r w:rsidR="00DD748A">
          <w:rPr>
            <w:rStyle w:val="Hyperlink"/>
          </w:rPr>
          <w:t>Family Emergency Communication Plan Wallet Cards</w:t>
        </w:r>
      </w:hyperlink>
    </w:p>
    <w:p w14:paraId="61B5B847" w14:textId="7CDA9D2E" w:rsidR="00E902BF" w:rsidRPr="00E902BF" w:rsidRDefault="00E902BF" w:rsidP="00466CC1">
      <w:pPr>
        <w:pStyle w:val="NoSpacing"/>
      </w:pPr>
    </w:p>
    <w:sectPr w:rsidR="00E902BF" w:rsidRPr="00E902BF" w:rsidSect="00466CC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2741" w14:textId="77777777" w:rsidR="00EB1E75" w:rsidRDefault="00EB1E75" w:rsidP="00196A0E">
      <w:pPr>
        <w:spacing w:after="0" w:line="240" w:lineRule="auto"/>
      </w:pPr>
      <w:r>
        <w:separator/>
      </w:r>
    </w:p>
  </w:endnote>
  <w:endnote w:type="continuationSeparator" w:id="0">
    <w:p w14:paraId="70B9E8E5" w14:textId="77777777" w:rsidR="00EB1E75" w:rsidRDefault="00EB1E75" w:rsidP="0019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19A6" w14:textId="77777777" w:rsidR="00E4265F" w:rsidRDefault="00E4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0FA7" w14:textId="77777777" w:rsidR="00E4265F" w:rsidRDefault="00E42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CFFB" w14:textId="77777777" w:rsidR="00E4265F" w:rsidRDefault="00E4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530B" w14:textId="77777777" w:rsidR="00EB1E75" w:rsidRDefault="00EB1E75" w:rsidP="00196A0E">
      <w:pPr>
        <w:spacing w:after="0" w:line="240" w:lineRule="auto"/>
      </w:pPr>
      <w:r>
        <w:separator/>
      </w:r>
    </w:p>
  </w:footnote>
  <w:footnote w:type="continuationSeparator" w:id="0">
    <w:p w14:paraId="1B9B09FD" w14:textId="77777777" w:rsidR="00EB1E75" w:rsidRDefault="00EB1E75" w:rsidP="0019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8EA7" w14:textId="77777777" w:rsidR="00E4265F" w:rsidRDefault="00E4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6B19" w14:textId="1D85262F" w:rsidR="001B30DE" w:rsidRDefault="001B30DE" w:rsidP="001B30DE">
    <w:pPr>
      <w:pStyle w:val="Header"/>
      <w:tabs>
        <w:tab w:val="clear" w:pos="9360"/>
        <w:tab w:val="right" w:pos="103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B216" w14:textId="77777777" w:rsidR="00E4265F" w:rsidRDefault="00E4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FFD"/>
    <w:multiLevelType w:val="multilevel"/>
    <w:tmpl w:val="E6D0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4289"/>
    <w:multiLevelType w:val="multilevel"/>
    <w:tmpl w:val="A074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C1B31"/>
    <w:multiLevelType w:val="multilevel"/>
    <w:tmpl w:val="B31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441A6"/>
    <w:multiLevelType w:val="hybridMultilevel"/>
    <w:tmpl w:val="A2E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3468B"/>
    <w:multiLevelType w:val="multilevel"/>
    <w:tmpl w:val="F3D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65683"/>
    <w:multiLevelType w:val="multilevel"/>
    <w:tmpl w:val="714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F1BDC"/>
    <w:multiLevelType w:val="hybridMultilevel"/>
    <w:tmpl w:val="0374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24B6"/>
    <w:multiLevelType w:val="hybridMultilevel"/>
    <w:tmpl w:val="0712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A43F3"/>
    <w:multiLevelType w:val="multilevel"/>
    <w:tmpl w:val="18DA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23566"/>
    <w:multiLevelType w:val="multilevel"/>
    <w:tmpl w:val="995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D30DB"/>
    <w:multiLevelType w:val="multilevel"/>
    <w:tmpl w:val="1266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E191F"/>
    <w:multiLevelType w:val="multilevel"/>
    <w:tmpl w:val="D106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23D6A"/>
    <w:multiLevelType w:val="multilevel"/>
    <w:tmpl w:val="B41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E6AFB"/>
    <w:multiLevelType w:val="multilevel"/>
    <w:tmpl w:val="DA2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D4583"/>
    <w:multiLevelType w:val="multilevel"/>
    <w:tmpl w:val="D4D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C48B9"/>
    <w:multiLevelType w:val="multilevel"/>
    <w:tmpl w:val="692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D66B9"/>
    <w:multiLevelType w:val="hybridMultilevel"/>
    <w:tmpl w:val="415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9670D"/>
    <w:multiLevelType w:val="hybridMultilevel"/>
    <w:tmpl w:val="3BF4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B1A64"/>
    <w:multiLevelType w:val="hybridMultilevel"/>
    <w:tmpl w:val="4EC0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4719C"/>
    <w:multiLevelType w:val="multilevel"/>
    <w:tmpl w:val="5DC2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010A9"/>
    <w:multiLevelType w:val="multilevel"/>
    <w:tmpl w:val="B9E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35ABE"/>
    <w:multiLevelType w:val="multilevel"/>
    <w:tmpl w:val="06F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F7E13"/>
    <w:multiLevelType w:val="multilevel"/>
    <w:tmpl w:val="07E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A6B48"/>
    <w:multiLevelType w:val="multilevel"/>
    <w:tmpl w:val="D702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B6539"/>
    <w:multiLevelType w:val="multilevel"/>
    <w:tmpl w:val="EEF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44BE2"/>
    <w:multiLevelType w:val="hybridMultilevel"/>
    <w:tmpl w:val="D922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570B4"/>
    <w:multiLevelType w:val="multilevel"/>
    <w:tmpl w:val="F98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0738D4"/>
    <w:multiLevelType w:val="multilevel"/>
    <w:tmpl w:val="A7A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A0C9A"/>
    <w:multiLevelType w:val="multilevel"/>
    <w:tmpl w:val="437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8480A"/>
    <w:multiLevelType w:val="multilevel"/>
    <w:tmpl w:val="D3A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75D3A"/>
    <w:multiLevelType w:val="hybridMultilevel"/>
    <w:tmpl w:val="7A42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8"/>
  </w:num>
  <w:num w:numId="4">
    <w:abstractNumId w:val="12"/>
  </w:num>
  <w:num w:numId="5">
    <w:abstractNumId w:val="19"/>
  </w:num>
  <w:num w:numId="6">
    <w:abstractNumId w:val="26"/>
  </w:num>
  <w:num w:numId="7">
    <w:abstractNumId w:val="9"/>
  </w:num>
  <w:num w:numId="8">
    <w:abstractNumId w:val="28"/>
  </w:num>
  <w:num w:numId="9">
    <w:abstractNumId w:val="4"/>
  </w:num>
  <w:num w:numId="10">
    <w:abstractNumId w:val="0"/>
  </w:num>
  <w:num w:numId="11">
    <w:abstractNumId w:val="1"/>
  </w:num>
  <w:num w:numId="12">
    <w:abstractNumId w:val="2"/>
  </w:num>
  <w:num w:numId="13">
    <w:abstractNumId w:val="24"/>
  </w:num>
  <w:num w:numId="14">
    <w:abstractNumId w:val="23"/>
  </w:num>
  <w:num w:numId="15">
    <w:abstractNumId w:val="20"/>
  </w:num>
  <w:num w:numId="16">
    <w:abstractNumId w:val="5"/>
  </w:num>
  <w:num w:numId="17">
    <w:abstractNumId w:val="10"/>
  </w:num>
  <w:num w:numId="18">
    <w:abstractNumId w:val="27"/>
  </w:num>
  <w:num w:numId="19">
    <w:abstractNumId w:val="29"/>
  </w:num>
  <w:num w:numId="20">
    <w:abstractNumId w:val="22"/>
  </w:num>
  <w:num w:numId="21">
    <w:abstractNumId w:val="3"/>
  </w:num>
  <w:num w:numId="22">
    <w:abstractNumId w:val="17"/>
  </w:num>
  <w:num w:numId="23">
    <w:abstractNumId w:val="7"/>
  </w:num>
  <w:num w:numId="24">
    <w:abstractNumId w:val="14"/>
  </w:num>
  <w:num w:numId="25">
    <w:abstractNumId w:val="13"/>
  </w:num>
  <w:num w:numId="26">
    <w:abstractNumId w:val="11"/>
  </w:num>
  <w:num w:numId="27">
    <w:abstractNumId w:val="30"/>
  </w:num>
  <w:num w:numId="28">
    <w:abstractNumId w:val="18"/>
  </w:num>
  <w:num w:numId="29">
    <w:abstractNumId w:val="16"/>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0E"/>
    <w:rsid w:val="00024AF2"/>
    <w:rsid w:val="000C60F0"/>
    <w:rsid w:val="000E311E"/>
    <w:rsid w:val="000F08D9"/>
    <w:rsid w:val="00115714"/>
    <w:rsid w:val="00123050"/>
    <w:rsid w:val="00127B29"/>
    <w:rsid w:val="0016319F"/>
    <w:rsid w:val="00182F82"/>
    <w:rsid w:val="00183B76"/>
    <w:rsid w:val="001860DF"/>
    <w:rsid w:val="00196A0E"/>
    <w:rsid w:val="001A15A5"/>
    <w:rsid w:val="001A26BF"/>
    <w:rsid w:val="001B0119"/>
    <w:rsid w:val="001B30DE"/>
    <w:rsid w:val="001D2688"/>
    <w:rsid w:val="001D3066"/>
    <w:rsid w:val="001E6C5C"/>
    <w:rsid w:val="001F6685"/>
    <w:rsid w:val="00214B0D"/>
    <w:rsid w:val="00214F60"/>
    <w:rsid w:val="00225B35"/>
    <w:rsid w:val="00227B2E"/>
    <w:rsid w:val="002427B8"/>
    <w:rsid w:val="00273577"/>
    <w:rsid w:val="002A2EA1"/>
    <w:rsid w:val="002D3639"/>
    <w:rsid w:val="002E056A"/>
    <w:rsid w:val="00301B24"/>
    <w:rsid w:val="00324AB6"/>
    <w:rsid w:val="00345E63"/>
    <w:rsid w:val="003460C7"/>
    <w:rsid w:val="00364EBB"/>
    <w:rsid w:val="003902E6"/>
    <w:rsid w:val="003C1CEF"/>
    <w:rsid w:val="003E61E8"/>
    <w:rsid w:val="003E700C"/>
    <w:rsid w:val="003F25E4"/>
    <w:rsid w:val="00402AA8"/>
    <w:rsid w:val="00412D68"/>
    <w:rsid w:val="0041524C"/>
    <w:rsid w:val="00420470"/>
    <w:rsid w:val="00421E36"/>
    <w:rsid w:val="00427EF5"/>
    <w:rsid w:val="00435B6E"/>
    <w:rsid w:val="00446628"/>
    <w:rsid w:val="00457DDA"/>
    <w:rsid w:val="00466CC1"/>
    <w:rsid w:val="004730E8"/>
    <w:rsid w:val="00476CAC"/>
    <w:rsid w:val="004B0C28"/>
    <w:rsid w:val="004B41DB"/>
    <w:rsid w:val="004B5338"/>
    <w:rsid w:val="004D2779"/>
    <w:rsid w:val="004F4278"/>
    <w:rsid w:val="00526707"/>
    <w:rsid w:val="00542C1C"/>
    <w:rsid w:val="005455C6"/>
    <w:rsid w:val="00546EB2"/>
    <w:rsid w:val="00551CD2"/>
    <w:rsid w:val="00585EFD"/>
    <w:rsid w:val="005A5AD8"/>
    <w:rsid w:val="005B6ADE"/>
    <w:rsid w:val="005C3BC0"/>
    <w:rsid w:val="005F2C4D"/>
    <w:rsid w:val="00607B14"/>
    <w:rsid w:val="00617A8D"/>
    <w:rsid w:val="0062196C"/>
    <w:rsid w:val="00687199"/>
    <w:rsid w:val="006A24BD"/>
    <w:rsid w:val="006A66A2"/>
    <w:rsid w:val="006B2866"/>
    <w:rsid w:val="006B78E9"/>
    <w:rsid w:val="006C2BF5"/>
    <w:rsid w:val="006D57FB"/>
    <w:rsid w:val="006D68B6"/>
    <w:rsid w:val="006F04CB"/>
    <w:rsid w:val="006F35DB"/>
    <w:rsid w:val="00703301"/>
    <w:rsid w:val="00704D88"/>
    <w:rsid w:val="007119AD"/>
    <w:rsid w:val="0071353E"/>
    <w:rsid w:val="0074511F"/>
    <w:rsid w:val="00763858"/>
    <w:rsid w:val="0078271E"/>
    <w:rsid w:val="00785C09"/>
    <w:rsid w:val="007B4990"/>
    <w:rsid w:val="007B7D3A"/>
    <w:rsid w:val="007E0287"/>
    <w:rsid w:val="007E2802"/>
    <w:rsid w:val="00810D78"/>
    <w:rsid w:val="008139AA"/>
    <w:rsid w:val="0082194A"/>
    <w:rsid w:val="0083368E"/>
    <w:rsid w:val="00841F47"/>
    <w:rsid w:val="008717FA"/>
    <w:rsid w:val="00872431"/>
    <w:rsid w:val="008A6DBA"/>
    <w:rsid w:val="008B648E"/>
    <w:rsid w:val="008C08E5"/>
    <w:rsid w:val="008C13C8"/>
    <w:rsid w:val="008C3156"/>
    <w:rsid w:val="008C7FD6"/>
    <w:rsid w:val="00913992"/>
    <w:rsid w:val="009152E7"/>
    <w:rsid w:val="00922601"/>
    <w:rsid w:val="00935C3A"/>
    <w:rsid w:val="00940936"/>
    <w:rsid w:val="00994D2F"/>
    <w:rsid w:val="00996ACB"/>
    <w:rsid w:val="009C106D"/>
    <w:rsid w:val="009F659E"/>
    <w:rsid w:val="00A0005B"/>
    <w:rsid w:val="00A16783"/>
    <w:rsid w:val="00A230E3"/>
    <w:rsid w:val="00A30219"/>
    <w:rsid w:val="00A435D2"/>
    <w:rsid w:val="00A44534"/>
    <w:rsid w:val="00A74866"/>
    <w:rsid w:val="00A937DD"/>
    <w:rsid w:val="00A960FB"/>
    <w:rsid w:val="00A9784F"/>
    <w:rsid w:val="00AC2F06"/>
    <w:rsid w:val="00AE2317"/>
    <w:rsid w:val="00B0027F"/>
    <w:rsid w:val="00B4290A"/>
    <w:rsid w:val="00B60E2F"/>
    <w:rsid w:val="00B7265C"/>
    <w:rsid w:val="00B9106B"/>
    <w:rsid w:val="00B94D52"/>
    <w:rsid w:val="00B9591F"/>
    <w:rsid w:val="00BA1DD3"/>
    <w:rsid w:val="00BC1F8B"/>
    <w:rsid w:val="00BC2E51"/>
    <w:rsid w:val="00BD46C6"/>
    <w:rsid w:val="00BE63E6"/>
    <w:rsid w:val="00C13065"/>
    <w:rsid w:val="00C22F2F"/>
    <w:rsid w:val="00C30F38"/>
    <w:rsid w:val="00C5371E"/>
    <w:rsid w:val="00C571BC"/>
    <w:rsid w:val="00C7107C"/>
    <w:rsid w:val="00CA09EA"/>
    <w:rsid w:val="00CB62F9"/>
    <w:rsid w:val="00CC10D5"/>
    <w:rsid w:val="00CC4C29"/>
    <w:rsid w:val="00CE205D"/>
    <w:rsid w:val="00D00DD4"/>
    <w:rsid w:val="00D0174E"/>
    <w:rsid w:val="00D232DB"/>
    <w:rsid w:val="00D23509"/>
    <w:rsid w:val="00D23E0E"/>
    <w:rsid w:val="00D27CCB"/>
    <w:rsid w:val="00D318A4"/>
    <w:rsid w:val="00D42ED2"/>
    <w:rsid w:val="00D47DBC"/>
    <w:rsid w:val="00D515FA"/>
    <w:rsid w:val="00D71B2C"/>
    <w:rsid w:val="00D943F3"/>
    <w:rsid w:val="00DC5DCE"/>
    <w:rsid w:val="00DD748A"/>
    <w:rsid w:val="00DE0B5C"/>
    <w:rsid w:val="00DF4CEE"/>
    <w:rsid w:val="00E15DD4"/>
    <w:rsid w:val="00E20053"/>
    <w:rsid w:val="00E27B24"/>
    <w:rsid w:val="00E4265F"/>
    <w:rsid w:val="00E63BE7"/>
    <w:rsid w:val="00E6623B"/>
    <w:rsid w:val="00E80D9A"/>
    <w:rsid w:val="00E82358"/>
    <w:rsid w:val="00E827D9"/>
    <w:rsid w:val="00E902BF"/>
    <w:rsid w:val="00EB1E75"/>
    <w:rsid w:val="00F042DF"/>
    <w:rsid w:val="00F1098D"/>
    <w:rsid w:val="00F120F3"/>
    <w:rsid w:val="00F22E1D"/>
    <w:rsid w:val="00F444A1"/>
    <w:rsid w:val="00F6497D"/>
    <w:rsid w:val="00F90184"/>
    <w:rsid w:val="00F97916"/>
    <w:rsid w:val="00FA754C"/>
    <w:rsid w:val="00FB7A8E"/>
    <w:rsid w:val="00FF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E7012"/>
  <w15:chartTrackingRefBased/>
  <w15:docId w15:val="{FFA27CD6-3804-4320-8A43-479360C7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6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26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91F"/>
    <w:pPr>
      <w:spacing w:after="0" w:line="240" w:lineRule="auto"/>
    </w:pPr>
  </w:style>
  <w:style w:type="paragraph" w:styleId="Header">
    <w:name w:val="header"/>
    <w:basedOn w:val="Normal"/>
    <w:link w:val="HeaderChar"/>
    <w:uiPriority w:val="99"/>
    <w:unhideWhenUsed/>
    <w:rsid w:val="00196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0E"/>
  </w:style>
  <w:style w:type="paragraph" w:styleId="Footer">
    <w:name w:val="footer"/>
    <w:basedOn w:val="Normal"/>
    <w:link w:val="FooterChar"/>
    <w:uiPriority w:val="99"/>
    <w:unhideWhenUsed/>
    <w:rsid w:val="00196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0E"/>
  </w:style>
  <w:style w:type="character" w:customStyle="1" w:styleId="Heading1Char">
    <w:name w:val="Heading 1 Char"/>
    <w:basedOn w:val="DefaultParagraphFont"/>
    <w:link w:val="Heading1"/>
    <w:uiPriority w:val="9"/>
    <w:rsid w:val="00196A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6A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6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A0E"/>
    <w:rPr>
      <w:b/>
      <w:bCs/>
    </w:rPr>
  </w:style>
  <w:style w:type="character" w:styleId="Hyperlink">
    <w:name w:val="Hyperlink"/>
    <w:basedOn w:val="DefaultParagraphFont"/>
    <w:uiPriority w:val="99"/>
    <w:unhideWhenUsed/>
    <w:rsid w:val="00196A0E"/>
    <w:rPr>
      <w:color w:val="0000FF"/>
      <w:u w:val="single"/>
    </w:rPr>
  </w:style>
  <w:style w:type="character" w:styleId="Emphasis">
    <w:name w:val="Emphasis"/>
    <w:basedOn w:val="DefaultParagraphFont"/>
    <w:uiPriority w:val="20"/>
    <w:qFormat/>
    <w:rsid w:val="00301B24"/>
    <w:rPr>
      <w:i/>
      <w:iCs/>
    </w:rPr>
  </w:style>
  <w:style w:type="character" w:customStyle="1" w:styleId="Heading3Char">
    <w:name w:val="Heading 3 Char"/>
    <w:basedOn w:val="DefaultParagraphFont"/>
    <w:link w:val="Heading3"/>
    <w:uiPriority w:val="9"/>
    <w:semiHidden/>
    <w:rsid w:val="0052670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B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8232">
      <w:bodyDiv w:val="1"/>
      <w:marLeft w:val="0"/>
      <w:marRight w:val="0"/>
      <w:marTop w:val="0"/>
      <w:marBottom w:val="0"/>
      <w:divBdr>
        <w:top w:val="none" w:sz="0" w:space="0" w:color="auto"/>
        <w:left w:val="none" w:sz="0" w:space="0" w:color="auto"/>
        <w:bottom w:val="none" w:sz="0" w:space="0" w:color="auto"/>
        <w:right w:val="none" w:sz="0" w:space="0" w:color="auto"/>
      </w:divBdr>
    </w:div>
    <w:div w:id="258218674">
      <w:bodyDiv w:val="1"/>
      <w:marLeft w:val="0"/>
      <w:marRight w:val="0"/>
      <w:marTop w:val="0"/>
      <w:marBottom w:val="0"/>
      <w:divBdr>
        <w:top w:val="none" w:sz="0" w:space="0" w:color="auto"/>
        <w:left w:val="none" w:sz="0" w:space="0" w:color="auto"/>
        <w:bottom w:val="none" w:sz="0" w:space="0" w:color="auto"/>
        <w:right w:val="none" w:sz="0" w:space="0" w:color="auto"/>
      </w:divBdr>
    </w:div>
    <w:div w:id="309794098">
      <w:bodyDiv w:val="1"/>
      <w:marLeft w:val="0"/>
      <w:marRight w:val="0"/>
      <w:marTop w:val="0"/>
      <w:marBottom w:val="0"/>
      <w:divBdr>
        <w:top w:val="none" w:sz="0" w:space="0" w:color="auto"/>
        <w:left w:val="none" w:sz="0" w:space="0" w:color="auto"/>
        <w:bottom w:val="none" w:sz="0" w:space="0" w:color="auto"/>
        <w:right w:val="none" w:sz="0" w:space="0" w:color="auto"/>
      </w:divBdr>
      <w:divsChild>
        <w:div w:id="908880450">
          <w:marLeft w:val="0"/>
          <w:marRight w:val="0"/>
          <w:marTop w:val="0"/>
          <w:marBottom w:val="0"/>
          <w:divBdr>
            <w:top w:val="none" w:sz="0" w:space="0" w:color="auto"/>
            <w:left w:val="none" w:sz="0" w:space="0" w:color="auto"/>
            <w:bottom w:val="none" w:sz="0" w:space="0" w:color="auto"/>
            <w:right w:val="none" w:sz="0" w:space="0" w:color="auto"/>
          </w:divBdr>
          <w:divsChild>
            <w:div w:id="1885675196">
              <w:marLeft w:val="0"/>
              <w:marRight w:val="0"/>
              <w:marTop w:val="0"/>
              <w:marBottom w:val="0"/>
              <w:divBdr>
                <w:top w:val="none" w:sz="0" w:space="0" w:color="auto"/>
                <w:left w:val="none" w:sz="0" w:space="0" w:color="auto"/>
                <w:bottom w:val="none" w:sz="0" w:space="0" w:color="auto"/>
                <w:right w:val="none" w:sz="0" w:space="0" w:color="auto"/>
              </w:divBdr>
              <w:divsChild>
                <w:div w:id="1122650774">
                  <w:marLeft w:val="0"/>
                  <w:marRight w:val="0"/>
                  <w:marTop w:val="0"/>
                  <w:marBottom w:val="0"/>
                  <w:divBdr>
                    <w:top w:val="none" w:sz="0" w:space="0" w:color="auto"/>
                    <w:left w:val="none" w:sz="0" w:space="0" w:color="auto"/>
                    <w:bottom w:val="none" w:sz="0" w:space="0" w:color="auto"/>
                    <w:right w:val="none" w:sz="0" w:space="0" w:color="auto"/>
                  </w:divBdr>
                  <w:divsChild>
                    <w:div w:id="43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29357">
      <w:bodyDiv w:val="1"/>
      <w:marLeft w:val="0"/>
      <w:marRight w:val="0"/>
      <w:marTop w:val="0"/>
      <w:marBottom w:val="0"/>
      <w:divBdr>
        <w:top w:val="none" w:sz="0" w:space="0" w:color="auto"/>
        <w:left w:val="none" w:sz="0" w:space="0" w:color="auto"/>
        <w:bottom w:val="none" w:sz="0" w:space="0" w:color="auto"/>
        <w:right w:val="none" w:sz="0" w:space="0" w:color="auto"/>
      </w:divBdr>
    </w:div>
    <w:div w:id="917787973">
      <w:bodyDiv w:val="1"/>
      <w:marLeft w:val="0"/>
      <w:marRight w:val="0"/>
      <w:marTop w:val="0"/>
      <w:marBottom w:val="0"/>
      <w:divBdr>
        <w:top w:val="none" w:sz="0" w:space="0" w:color="auto"/>
        <w:left w:val="none" w:sz="0" w:space="0" w:color="auto"/>
        <w:bottom w:val="none" w:sz="0" w:space="0" w:color="auto"/>
        <w:right w:val="none" w:sz="0" w:space="0" w:color="auto"/>
      </w:divBdr>
    </w:div>
    <w:div w:id="965817063">
      <w:bodyDiv w:val="1"/>
      <w:marLeft w:val="0"/>
      <w:marRight w:val="0"/>
      <w:marTop w:val="0"/>
      <w:marBottom w:val="0"/>
      <w:divBdr>
        <w:top w:val="none" w:sz="0" w:space="0" w:color="auto"/>
        <w:left w:val="none" w:sz="0" w:space="0" w:color="auto"/>
        <w:bottom w:val="none" w:sz="0" w:space="0" w:color="auto"/>
        <w:right w:val="none" w:sz="0" w:space="0" w:color="auto"/>
      </w:divBdr>
    </w:div>
    <w:div w:id="1621913429">
      <w:bodyDiv w:val="1"/>
      <w:marLeft w:val="0"/>
      <w:marRight w:val="0"/>
      <w:marTop w:val="0"/>
      <w:marBottom w:val="0"/>
      <w:divBdr>
        <w:top w:val="none" w:sz="0" w:space="0" w:color="auto"/>
        <w:left w:val="none" w:sz="0" w:space="0" w:color="auto"/>
        <w:bottom w:val="none" w:sz="0" w:space="0" w:color="auto"/>
        <w:right w:val="none" w:sz="0" w:space="0" w:color="auto"/>
      </w:divBdr>
    </w:div>
    <w:div w:id="2076320310">
      <w:bodyDiv w:val="1"/>
      <w:marLeft w:val="0"/>
      <w:marRight w:val="0"/>
      <w:marTop w:val="0"/>
      <w:marBottom w:val="0"/>
      <w:divBdr>
        <w:top w:val="none" w:sz="0" w:space="0" w:color="auto"/>
        <w:left w:val="none" w:sz="0" w:space="0" w:color="auto"/>
        <w:bottom w:val="none" w:sz="0" w:space="0" w:color="auto"/>
        <w:right w:val="none" w:sz="0" w:space="0" w:color="auto"/>
      </w:divBdr>
      <w:divsChild>
        <w:div w:id="1143423444">
          <w:marLeft w:val="0"/>
          <w:marRight w:val="0"/>
          <w:marTop w:val="0"/>
          <w:marBottom w:val="0"/>
          <w:divBdr>
            <w:top w:val="none" w:sz="0" w:space="0" w:color="auto"/>
            <w:left w:val="none" w:sz="0" w:space="0" w:color="auto"/>
            <w:bottom w:val="none" w:sz="0" w:space="0" w:color="auto"/>
            <w:right w:val="none" w:sz="0" w:space="0" w:color="auto"/>
          </w:divBdr>
          <w:divsChild>
            <w:div w:id="1985961198">
              <w:marLeft w:val="0"/>
              <w:marRight w:val="0"/>
              <w:marTop w:val="0"/>
              <w:marBottom w:val="0"/>
              <w:divBdr>
                <w:top w:val="none" w:sz="0" w:space="0" w:color="auto"/>
                <w:left w:val="none" w:sz="0" w:space="0" w:color="auto"/>
                <w:bottom w:val="none" w:sz="0" w:space="0" w:color="auto"/>
                <w:right w:val="none" w:sz="0" w:space="0" w:color="auto"/>
              </w:divBdr>
              <w:divsChild>
                <w:div w:id="1828090010">
                  <w:marLeft w:val="0"/>
                  <w:marRight w:val="0"/>
                  <w:marTop w:val="0"/>
                  <w:marBottom w:val="0"/>
                  <w:divBdr>
                    <w:top w:val="none" w:sz="0" w:space="0" w:color="auto"/>
                    <w:left w:val="none" w:sz="0" w:space="0" w:color="auto"/>
                    <w:bottom w:val="none" w:sz="0" w:space="0" w:color="auto"/>
                    <w:right w:val="none" w:sz="0" w:space="0" w:color="auto"/>
                  </w:divBdr>
                  <w:divsChild>
                    <w:div w:id="20287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0670">
      <w:bodyDiv w:val="1"/>
      <w:marLeft w:val="0"/>
      <w:marRight w:val="0"/>
      <w:marTop w:val="0"/>
      <w:marBottom w:val="0"/>
      <w:divBdr>
        <w:top w:val="none" w:sz="0" w:space="0" w:color="auto"/>
        <w:left w:val="none" w:sz="0" w:space="0" w:color="auto"/>
        <w:bottom w:val="none" w:sz="0" w:space="0" w:color="auto"/>
        <w:right w:val="none" w:sz="0" w:space="0" w:color="auto"/>
      </w:divBdr>
      <w:divsChild>
        <w:div w:id="723484577">
          <w:marLeft w:val="0"/>
          <w:marRight w:val="0"/>
          <w:marTop w:val="0"/>
          <w:marBottom w:val="0"/>
          <w:divBdr>
            <w:top w:val="none" w:sz="0" w:space="0" w:color="auto"/>
            <w:left w:val="none" w:sz="0" w:space="0" w:color="auto"/>
            <w:bottom w:val="none" w:sz="0" w:space="0" w:color="auto"/>
            <w:right w:val="none" w:sz="0" w:space="0" w:color="auto"/>
          </w:divBdr>
          <w:divsChild>
            <w:div w:id="2109737886">
              <w:marLeft w:val="0"/>
              <w:marRight w:val="0"/>
              <w:marTop w:val="0"/>
              <w:marBottom w:val="0"/>
              <w:divBdr>
                <w:top w:val="none" w:sz="0" w:space="0" w:color="auto"/>
                <w:left w:val="none" w:sz="0" w:space="0" w:color="auto"/>
                <w:bottom w:val="none" w:sz="0" w:space="0" w:color="auto"/>
                <w:right w:val="none" w:sz="0" w:space="0" w:color="auto"/>
              </w:divBdr>
              <w:divsChild>
                <w:div w:id="2042395897">
                  <w:marLeft w:val="0"/>
                  <w:marRight w:val="0"/>
                  <w:marTop w:val="0"/>
                  <w:marBottom w:val="0"/>
                  <w:divBdr>
                    <w:top w:val="none" w:sz="0" w:space="0" w:color="auto"/>
                    <w:left w:val="none" w:sz="0" w:space="0" w:color="auto"/>
                    <w:bottom w:val="none" w:sz="0" w:space="0" w:color="auto"/>
                    <w:right w:val="none" w:sz="0" w:space="0" w:color="auto"/>
                  </w:divBdr>
                  <w:divsChild>
                    <w:div w:id="438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1503">
      <w:bodyDiv w:val="1"/>
      <w:marLeft w:val="0"/>
      <w:marRight w:val="0"/>
      <w:marTop w:val="0"/>
      <w:marBottom w:val="0"/>
      <w:divBdr>
        <w:top w:val="none" w:sz="0" w:space="0" w:color="auto"/>
        <w:left w:val="none" w:sz="0" w:space="0" w:color="auto"/>
        <w:bottom w:val="none" w:sz="0" w:space="0" w:color="auto"/>
        <w:right w:val="none" w:sz="0" w:space="0" w:color="auto"/>
      </w:divBdr>
      <w:divsChild>
        <w:div w:id="1927300181">
          <w:marLeft w:val="0"/>
          <w:marRight w:val="0"/>
          <w:marTop w:val="0"/>
          <w:marBottom w:val="0"/>
          <w:divBdr>
            <w:top w:val="none" w:sz="0" w:space="0" w:color="auto"/>
            <w:left w:val="none" w:sz="0" w:space="0" w:color="auto"/>
            <w:bottom w:val="none" w:sz="0" w:space="0" w:color="auto"/>
            <w:right w:val="none" w:sz="0" w:space="0" w:color="auto"/>
          </w:divBdr>
          <w:divsChild>
            <w:div w:id="596525470">
              <w:marLeft w:val="0"/>
              <w:marRight w:val="0"/>
              <w:marTop w:val="0"/>
              <w:marBottom w:val="0"/>
              <w:divBdr>
                <w:top w:val="none" w:sz="0" w:space="0" w:color="auto"/>
                <w:left w:val="none" w:sz="0" w:space="0" w:color="auto"/>
                <w:bottom w:val="none" w:sz="0" w:space="0" w:color="auto"/>
                <w:right w:val="none" w:sz="0" w:space="0" w:color="auto"/>
              </w:divBdr>
              <w:divsChild>
                <w:div w:id="1681732486">
                  <w:marLeft w:val="0"/>
                  <w:marRight w:val="0"/>
                  <w:marTop w:val="0"/>
                  <w:marBottom w:val="0"/>
                  <w:divBdr>
                    <w:top w:val="none" w:sz="0" w:space="0" w:color="auto"/>
                    <w:left w:val="none" w:sz="0" w:space="0" w:color="auto"/>
                    <w:bottom w:val="none" w:sz="0" w:space="0" w:color="auto"/>
                    <w:right w:val="none" w:sz="0" w:space="0" w:color="auto"/>
                  </w:divBdr>
                  <w:divsChild>
                    <w:div w:id="1277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ema.gov/media-library-data/1501681925535-41606db2566a70a863290fafd475a2a2/Family_Communication_Plan_Fillable_Card_5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ema.gov/media-library-data/1530826217620-10775bfcb5d7600be8e6b88308b24d8c/P1094_CreateYourFamilyEmergencyCommunicationPlan_070318.pdf" TargetMode="External"/><Relationship Id="rId2" Type="http://schemas.openxmlformats.org/officeDocument/2006/relationships/numbering" Target="numbering.xml"/><Relationship Id="rId16" Type="http://schemas.openxmlformats.org/officeDocument/2006/relationships/hyperlink" Target="https://safeandwell.communityos.org/cm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abitat.org/media/184/download" TargetMode="External"/><Relationship Id="rId10" Type="http://schemas.openxmlformats.org/officeDocument/2006/relationships/footer" Target="footer1.xml"/><Relationship Id="rId19" Type="http://schemas.openxmlformats.org/officeDocument/2006/relationships/hyperlink" Target="https://www.fema.gov/media-library-data/1440517182204-fd5e99bd2931f0f566d068ca844370ce/Family_Emergency_plan_wallet_2015.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bitat.org/media/18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99AB-6234-46F9-B0BF-FDC4514C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RMackler</dc:creator>
  <cp:keywords/>
  <dc:description/>
  <cp:lastModifiedBy>Richard Mackler</cp:lastModifiedBy>
  <cp:revision>16</cp:revision>
  <dcterms:created xsi:type="dcterms:W3CDTF">2018-08-08T18:37:00Z</dcterms:created>
  <dcterms:modified xsi:type="dcterms:W3CDTF">2019-04-12T01:17:00Z</dcterms:modified>
</cp:coreProperties>
</file>